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104F" w14:textId="5F4582F7" w:rsidR="00AE586E" w:rsidRDefault="00AE586E" w:rsidP="00AE586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Povodňové srdce</w:t>
      </w:r>
    </w:p>
    <w:p w14:paraId="0497544B" w14:textId="11208511" w:rsidR="00AE586E" w:rsidRDefault="00AE586E" w:rsidP="00AE586E">
      <w:r>
        <w:t>Mateřská škola se již několikrát zapojila do projektu Srdce s láskou darované, ale letošní ročník měl pro nás obzvlášť silný význam. Po ničivých povodních , které zasáhly naši školku, jsme chtěli společně s dětmi vyjádřit vděčnost všem, kteří nám pomohli s odstraňováním škod a obnovu školky.</w:t>
      </w:r>
    </w:p>
    <w:p w14:paraId="61F9F164" w14:textId="40D5C076" w:rsidR="00AE586E" w:rsidRDefault="00AE586E" w:rsidP="00AE586E">
      <w:r>
        <w:t>Děti spolu s pedagogy napekly perníková srdce vojákům a vězňům, kteří se podíleli na úklidu, hasičům vytvořily velké děkovné srdce a v neposlední řadě vyjádřily poděkování i paní ředitelce za její úsilí a vedení v těžkých časech.</w:t>
      </w:r>
    </w:p>
    <w:p w14:paraId="737BFF80" w14:textId="59DE802A" w:rsidR="00AE586E" w:rsidRPr="00AE586E" w:rsidRDefault="00AE586E" w:rsidP="00AE586E">
      <w:r>
        <w:t xml:space="preserve">Celý projekt byl pro nás nejen možností poděkovat, ale i příležitostí dětem ukázat, jak důležité je být vděčný a vážit si pomoci druhých. Naše srdce s láskou darovaná tak nejsou jen symbolem díků, ale také projevem vzájemné sounáležitosti a laskavosti. </w:t>
      </w:r>
    </w:p>
    <w:sectPr w:rsidR="00AE586E" w:rsidRPr="00AE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E"/>
    <w:rsid w:val="000553E5"/>
    <w:rsid w:val="00A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4899"/>
  <w15:chartTrackingRefBased/>
  <w15:docId w15:val="{6A20A172-AA97-4612-B20C-2B3F13EE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5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5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5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58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58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8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58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8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8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5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58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58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58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58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5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1</cp:revision>
  <dcterms:created xsi:type="dcterms:W3CDTF">2025-03-15T18:34:00Z</dcterms:created>
  <dcterms:modified xsi:type="dcterms:W3CDTF">2025-03-15T18:43:00Z</dcterms:modified>
</cp:coreProperties>
</file>